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3EA41A65" w:rsidR="0021019D" w:rsidRDefault="001033FA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65AB8798" wp14:editId="2FE1F04D">
            <wp:simplePos x="0" y="0"/>
            <wp:positionH relativeFrom="column">
              <wp:posOffset>-462280</wp:posOffset>
            </wp:positionH>
            <wp:positionV relativeFrom="paragraph">
              <wp:posOffset>34290</wp:posOffset>
            </wp:positionV>
            <wp:extent cx="518160" cy="518160"/>
            <wp:effectExtent l="0" t="0" r="0" b="0"/>
            <wp:wrapNone/>
            <wp:docPr id="13495043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5A5D542C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2EFF295" w14:textId="4ACBF736" w:rsidR="0021019D" w:rsidRPr="0047215A" w:rsidRDefault="001033FA" w:rsidP="0021019D">
      <w:pPr>
        <w:spacing w:line="276" w:lineRule="auto"/>
        <w:ind w:hanging="709"/>
        <w:rPr>
          <w:rFonts w:ascii="Arial" w:hAnsi="Arial" w:cs="Arial"/>
          <w:b/>
        </w:rPr>
      </w:pPr>
      <w:r w:rsidRPr="001033FA">
        <w:rPr>
          <w:rFonts w:ascii="Arial" w:hAnsi="Arial" w:cs="Arial"/>
          <w:b/>
          <w:bCs/>
        </w:rPr>
        <w:t>KUARI TRENGGANU TENGAH (KTT</w:t>
      </w:r>
      <w:r>
        <w:rPr>
          <w:rFonts w:ascii="Arial" w:hAnsi="Arial" w:cs="Arial"/>
          <w:b/>
        </w:rPr>
        <w:t xml:space="preserve">) SDN BHD </w:t>
      </w:r>
      <w:r w:rsidR="0021019D" w:rsidRPr="00EB00CD">
        <w:rPr>
          <w:rFonts w:ascii="Arial" w:hAnsi="Arial" w:cs="Arial"/>
          <w:b/>
        </w:rPr>
        <w:t>(</w:t>
      </w:r>
      <w:r w:rsidRPr="001033FA">
        <w:rPr>
          <w:rFonts w:ascii="Arial" w:hAnsi="Arial" w:cs="Arial"/>
          <w:b/>
          <w:bCs/>
        </w:rPr>
        <w:t>27287-V</w:t>
      </w:r>
      <w:r w:rsidR="0021019D" w:rsidRPr="00EB00CD">
        <w:rPr>
          <w:rFonts w:ascii="Arial" w:hAnsi="Arial" w:cs="Arial"/>
          <w:b/>
        </w:rPr>
        <w:t>)</w:t>
      </w:r>
    </w:p>
    <w:p w14:paraId="5A3A1D5D" w14:textId="53EC0389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778B56F3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0A25AB2B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7777777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1D208372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6390C445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4A39A3AE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6F0B688C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71BE6CDB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3F28A9AB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7EE263C9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1033FA"/>
    <w:rsid w:val="0021019D"/>
    <w:rsid w:val="00353A46"/>
    <w:rsid w:val="00362AA1"/>
    <w:rsid w:val="004579AF"/>
    <w:rsid w:val="00A66C17"/>
    <w:rsid w:val="00C20CF8"/>
    <w:rsid w:val="00CD5EEC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2024-10-13T02:29:00Z</dcterms:created>
  <dcterms:modified xsi:type="dcterms:W3CDTF">2024-10-13T02:29:00Z</dcterms:modified>
</cp:coreProperties>
</file>